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2FE8C" w14:textId="0D59D98C" w:rsidR="00640C49" w:rsidRDefault="00640C49" w:rsidP="00640C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Fonts w:eastAsiaTheme="minorHAnsi" w:cs="Hiragino Sans W3"/>
          <w:color w:val="000000"/>
          <w:kern w:val="0"/>
          <w:sz w:val="24"/>
          <w:szCs w:val="24"/>
        </w:rPr>
      </w:pPr>
      <w:r w:rsidRPr="00640C49">
        <w:rPr>
          <w:rFonts w:eastAsiaTheme="minorHAnsi" w:cs="Hiragino Sans W3" w:hint="eastAsia"/>
          <w:color w:val="000000"/>
          <w:kern w:val="0"/>
          <w:sz w:val="24"/>
          <w:szCs w:val="24"/>
        </w:rPr>
        <w:t>連携施設との研修に関する協定の締結について</w:t>
      </w:r>
    </w:p>
    <w:p w14:paraId="4AFB90D2" w14:textId="32BF0C02" w:rsidR="00640C49" w:rsidRDefault="00640C49" w:rsidP="00640C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eastAsiaTheme="minorHAnsi" w:cs="Helvetica Neue"/>
          <w:color w:val="000000"/>
          <w:kern w:val="0"/>
          <w:sz w:val="24"/>
          <w:szCs w:val="24"/>
        </w:rPr>
      </w:pPr>
    </w:p>
    <w:p w14:paraId="663C8197" w14:textId="6D7AB42E" w:rsidR="00640C49" w:rsidRDefault="00640C49" w:rsidP="00640C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right"/>
        <w:rPr>
          <w:rFonts w:eastAsiaTheme="minorHAnsi" w:cs="Helvetica Neue"/>
          <w:color w:val="000000"/>
          <w:kern w:val="0"/>
          <w:sz w:val="24"/>
          <w:szCs w:val="24"/>
          <w:lang w:eastAsia="zh-TW"/>
        </w:rPr>
      </w:pPr>
      <w:r>
        <w:rPr>
          <w:rFonts w:eastAsiaTheme="minorHAnsi" w:cs="Hiragino Sans W3" w:hint="eastAsia"/>
          <w:color w:val="000000"/>
          <w:kern w:val="0"/>
          <w:sz w:val="24"/>
          <w:szCs w:val="24"/>
          <w:lang w:eastAsia="zh-TW"/>
        </w:rPr>
        <w:t>臨床遺伝専門</w:t>
      </w:r>
      <w:r w:rsidR="00303AB2">
        <w:rPr>
          <w:rFonts w:eastAsiaTheme="minorHAnsi" w:cs="Hiragino Sans W3" w:hint="eastAsia"/>
          <w:color w:val="000000"/>
          <w:kern w:val="0"/>
          <w:sz w:val="24"/>
          <w:szCs w:val="24"/>
          <w:lang w:eastAsia="zh-TW"/>
        </w:rPr>
        <w:t>医</w:t>
      </w:r>
      <w:r>
        <w:rPr>
          <w:rFonts w:eastAsiaTheme="minorHAnsi" w:cs="Hiragino Sans W3" w:hint="eastAsia"/>
          <w:color w:val="000000"/>
          <w:kern w:val="0"/>
          <w:sz w:val="24"/>
          <w:szCs w:val="24"/>
          <w:lang w:eastAsia="zh-TW"/>
        </w:rPr>
        <w:t>制度委員会</w:t>
      </w:r>
    </w:p>
    <w:p w14:paraId="6D57BD24" w14:textId="77777777" w:rsidR="00640C49" w:rsidRPr="00640C49" w:rsidRDefault="00640C49" w:rsidP="00640C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eastAsiaTheme="minorHAnsi" w:cs="Helvetica Neue"/>
          <w:color w:val="000000"/>
          <w:kern w:val="0"/>
          <w:sz w:val="24"/>
          <w:szCs w:val="24"/>
          <w:lang w:eastAsia="zh-TW"/>
        </w:rPr>
      </w:pPr>
    </w:p>
    <w:p w14:paraId="5BE8DAD8" w14:textId="77777777" w:rsidR="00640C49" w:rsidRDefault="00640C49" w:rsidP="00640C49">
      <w:pPr>
        <w:widowControl/>
        <w:jc w:val="left"/>
        <w:rPr>
          <w:rFonts w:eastAsiaTheme="minorHAnsi" w:cs="Hiragino Sans W3"/>
          <w:color w:val="000000"/>
          <w:kern w:val="0"/>
          <w:sz w:val="24"/>
          <w:szCs w:val="24"/>
        </w:rPr>
      </w:pPr>
      <w:r w:rsidRPr="00640C49">
        <w:rPr>
          <w:rFonts w:eastAsiaTheme="minorHAnsi" w:cs="Hiragino Sans W3" w:hint="eastAsia"/>
          <w:color w:val="000000"/>
          <w:kern w:val="0"/>
          <w:sz w:val="24"/>
          <w:szCs w:val="24"/>
          <w:lang w:eastAsia="zh-TW"/>
        </w:rPr>
        <w:t xml:space="preserve">　</w:t>
      </w:r>
      <w:r w:rsidRPr="00640C49">
        <w:rPr>
          <w:rFonts w:eastAsiaTheme="minorHAnsi" w:cs="Hiragino Sans W3" w:hint="eastAsia"/>
          <w:color w:val="000000"/>
          <w:kern w:val="0"/>
          <w:sz w:val="24"/>
          <w:szCs w:val="24"/>
        </w:rPr>
        <w:t>臨床遺伝専門医の習得には、基本４領域の研修が必須でありますが、単独施設での研修が難しい場合に連携施設をもつことで臨床遺伝専門医制度での研修施設になることが可能です。しかしながらこれまで、その</w:t>
      </w:r>
      <w:r>
        <w:rPr>
          <w:rFonts w:eastAsiaTheme="minorHAnsi" w:cs="Hiragino Sans W3" w:hint="eastAsia"/>
          <w:color w:val="000000"/>
          <w:kern w:val="0"/>
          <w:sz w:val="24"/>
          <w:szCs w:val="24"/>
        </w:rPr>
        <w:t>連携のための</w:t>
      </w:r>
      <w:r w:rsidRPr="00640C49">
        <w:rPr>
          <w:rFonts w:eastAsiaTheme="minorHAnsi" w:cs="Hiragino Sans W3" w:hint="eastAsia"/>
          <w:color w:val="000000"/>
          <w:kern w:val="0"/>
          <w:sz w:val="24"/>
          <w:szCs w:val="24"/>
        </w:rPr>
        <w:t>協定書について、任意の様式に頼っており、一定の内容が明示されておりません。そのため、今回、</w:t>
      </w:r>
      <w:r>
        <w:rPr>
          <w:rFonts w:eastAsiaTheme="minorHAnsi" w:cs="Hiragino Sans W3" w:hint="eastAsia"/>
          <w:color w:val="000000"/>
          <w:kern w:val="0"/>
          <w:sz w:val="24"/>
          <w:szCs w:val="24"/>
        </w:rPr>
        <w:t>次ページに示す様に</w:t>
      </w:r>
      <w:r w:rsidRPr="00640C49">
        <w:rPr>
          <w:rFonts w:eastAsiaTheme="minorHAnsi" w:cs="Hiragino Sans W3" w:hint="eastAsia"/>
          <w:color w:val="000000"/>
          <w:kern w:val="0"/>
          <w:sz w:val="24"/>
          <w:szCs w:val="24"/>
        </w:rPr>
        <w:t>協定書のひな型を作成して提示することにしました。基本的には、研修者の連携施設での身分や支払いの関係についての基本的ルールに関する協定になります。施設間での協定になると病院もしくは大学事務が関わることになり、公的な関係になることができます。このひな形は、あくまでひな型ですので、研修の実態に応じて項目の種々選択や改変を行われても構いません。</w:t>
      </w:r>
    </w:p>
    <w:p w14:paraId="6C1C2D87" w14:textId="77777777" w:rsidR="00640C49" w:rsidRDefault="00640C49" w:rsidP="00640C49">
      <w:pPr>
        <w:widowControl/>
        <w:jc w:val="left"/>
        <w:rPr>
          <w:rFonts w:eastAsiaTheme="minorHAnsi" w:cs="Hiragino Sans W3"/>
          <w:color w:val="000000"/>
          <w:kern w:val="0"/>
          <w:sz w:val="24"/>
          <w:szCs w:val="24"/>
        </w:rPr>
      </w:pPr>
    </w:p>
    <w:p w14:paraId="586B95B6" w14:textId="3B5E7BC5" w:rsidR="00640C49" w:rsidRDefault="00640C49" w:rsidP="00640C49">
      <w:pPr>
        <w:widowControl/>
        <w:jc w:val="left"/>
      </w:pPr>
      <w:r>
        <w:br w:type="page"/>
      </w:r>
    </w:p>
    <w:p w14:paraId="2DBF48F4" w14:textId="78405E38" w:rsidR="00B81DF4" w:rsidRDefault="002476FB" w:rsidP="002476FB">
      <w:pPr>
        <w:jc w:val="center"/>
      </w:pPr>
      <w:r>
        <w:rPr>
          <w:rFonts w:hint="eastAsia"/>
        </w:rPr>
        <w:lastRenderedPageBreak/>
        <w:t>臨床遺伝専門医研修に関する協定書（案）</w:t>
      </w:r>
    </w:p>
    <w:p w14:paraId="31EDBDE1" w14:textId="089A2899" w:rsidR="002476FB" w:rsidRDefault="002476FB"/>
    <w:p w14:paraId="1D14307A" w14:textId="5BE94CAB" w:rsidR="002476FB" w:rsidRDefault="002476FB" w:rsidP="002476FB">
      <w:pPr>
        <w:ind w:firstLineChars="100" w:firstLine="210"/>
      </w:pPr>
      <w:r>
        <w:rPr>
          <w:rFonts w:hint="eastAsia"/>
        </w:rPr>
        <w:t>○○○（以下「甲」という。）と●●●（以下「乙」という。）が、協力して臨床遺伝専門医研修を実施することを目的とし、甲の職員を乙に派遣して研修を行うことについて、次のとおり協定を締結する。</w:t>
      </w:r>
    </w:p>
    <w:p w14:paraId="202F26BF" w14:textId="4BEE3312" w:rsidR="002476FB" w:rsidRDefault="002476FB"/>
    <w:p w14:paraId="0C2A1089" w14:textId="444803DD" w:rsidR="002476FB" w:rsidRDefault="002476FB">
      <w:r>
        <w:rPr>
          <w:rFonts w:hint="eastAsia"/>
        </w:rPr>
        <w:t>（協定期間）</w:t>
      </w:r>
    </w:p>
    <w:p w14:paraId="19C91259" w14:textId="330B0122" w:rsidR="002476FB" w:rsidRDefault="002476FB">
      <w:r>
        <w:rPr>
          <w:rFonts w:hint="eastAsia"/>
        </w:rPr>
        <w:t>第1条　協定期間は、</w:t>
      </w:r>
      <w:r>
        <w:t>yyyy</w:t>
      </w:r>
      <w:r>
        <w:rPr>
          <w:rFonts w:hint="eastAsia"/>
        </w:rPr>
        <w:t>年m</w:t>
      </w:r>
      <w:r>
        <w:t>m</w:t>
      </w:r>
      <w:r>
        <w:rPr>
          <w:rFonts w:hint="eastAsia"/>
        </w:rPr>
        <w:t>月d</w:t>
      </w:r>
      <w:r>
        <w:t>d</w:t>
      </w:r>
      <w:r>
        <w:rPr>
          <w:rFonts w:hint="eastAsia"/>
        </w:rPr>
        <w:t>日からy</w:t>
      </w:r>
      <w:r>
        <w:t>yyy</w:t>
      </w:r>
      <w:r>
        <w:rPr>
          <w:rFonts w:hint="eastAsia"/>
        </w:rPr>
        <w:t>年m</w:t>
      </w:r>
      <w:r>
        <w:t>m</w:t>
      </w:r>
      <w:r>
        <w:rPr>
          <w:rFonts w:hint="eastAsia"/>
        </w:rPr>
        <w:t>月d</w:t>
      </w:r>
      <w:r>
        <w:t>d</w:t>
      </w:r>
      <w:r>
        <w:rPr>
          <w:rFonts w:hint="eastAsia"/>
        </w:rPr>
        <w:t>日までとする。</w:t>
      </w:r>
    </w:p>
    <w:p w14:paraId="483732CB" w14:textId="08A46D7E" w:rsidR="002476FB" w:rsidRDefault="002476FB"/>
    <w:p w14:paraId="270922C9" w14:textId="6750CC51" w:rsidR="002476FB" w:rsidRDefault="002476FB">
      <w:r>
        <w:rPr>
          <w:rFonts w:hint="eastAsia"/>
        </w:rPr>
        <w:t>（研修依頼）</w:t>
      </w:r>
    </w:p>
    <w:p w14:paraId="21BB25B4" w14:textId="535E3704" w:rsidR="002476FB" w:rsidRDefault="002476FB" w:rsidP="00422F26">
      <w:pPr>
        <w:ind w:left="840" w:hangingChars="400" w:hanging="840"/>
      </w:pPr>
      <w:r>
        <w:rPr>
          <w:rFonts w:hint="eastAsia"/>
        </w:rPr>
        <w:t>第2条　甲が乙に研修のため派遣する職員（以下「丙」という。）は氏名、研修期間、その他必要事項を記載した依頼状を事前に提出し承諾を得るものとする。</w:t>
      </w:r>
    </w:p>
    <w:p w14:paraId="53437D5B" w14:textId="5F2CF136" w:rsidR="002476FB" w:rsidRDefault="002476FB"/>
    <w:p w14:paraId="5A2E86B2" w14:textId="2DB029B5" w:rsidR="002476FB" w:rsidRDefault="002476FB">
      <w:r>
        <w:rPr>
          <w:rFonts w:hint="eastAsia"/>
        </w:rPr>
        <w:t>（研修指導）</w:t>
      </w:r>
    </w:p>
    <w:p w14:paraId="5A3CE184" w14:textId="54AE4591" w:rsidR="002476FB" w:rsidRDefault="002476FB">
      <w:r>
        <w:rPr>
          <w:rFonts w:hint="eastAsia"/>
        </w:rPr>
        <w:t>第3条　乙は、甲から依頼を受けた丙の研修指導を行う。</w:t>
      </w:r>
    </w:p>
    <w:p w14:paraId="3CAF9CC0" w14:textId="381D39C2" w:rsidR="002476FB" w:rsidRDefault="002476FB"/>
    <w:p w14:paraId="543D904E" w14:textId="584166DD" w:rsidR="002476FB" w:rsidRDefault="002476FB">
      <w:r>
        <w:rPr>
          <w:rFonts w:hint="eastAsia"/>
        </w:rPr>
        <w:t>（研修体制）</w:t>
      </w:r>
    </w:p>
    <w:p w14:paraId="1F64CFD4" w14:textId="57CA6F1D" w:rsidR="002476FB" w:rsidRDefault="002476FB">
      <w:r>
        <w:rPr>
          <w:rFonts w:hint="eastAsia"/>
        </w:rPr>
        <w:t>第4条　丙は、乙での研修期間中は、研修先である乙の病院長の管理下において研修指導医の指導、監督、助言等に従うものとする。</w:t>
      </w:r>
    </w:p>
    <w:p w14:paraId="0C1597F6" w14:textId="3373657A" w:rsidR="002476FB" w:rsidRDefault="002476FB"/>
    <w:p w14:paraId="6D08BA22" w14:textId="028567AD" w:rsidR="002476FB" w:rsidRDefault="002476FB">
      <w:r>
        <w:rPr>
          <w:rFonts w:hint="eastAsia"/>
        </w:rPr>
        <w:t>（成績評価）</w:t>
      </w:r>
    </w:p>
    <w:p w14:paraId="52E7125E" w14:textId="2D4047E8" w:rsidR="002476FB" w:rsidRDefault="002476FB" w:rsidP="00422F26">
      <w:pPr>
        <w:ind w:left="840" w:hangingChars="400" w:hanging="840"/>
      </w:pPr>
      <w:r>
        <w:rPr>
          <w:rFonts w:hint="eastAsia"/>
        </w:rPr>
        <w:t>第5条　乙は、丙の研修プログラムの実施状況及び研修の成績の評価について、原則として翌月●日までに甲に報告するものとする。</w:t>
      </w:r>
    </w:p>
    <w:p w14:paraId="16134E26" w14:textId="5A0F0505" w:rsidR="002476FB" w:rsidRDefault="002476FB" w:rsidP="00422F26">
      <w:pPr>
        <w:ind w:left="840" w:hangingChars="400" w:hanging="840"/>
      </w:pPr>
      <w:r>
        <w:rPr>
          <w:rFonts w:hint="eastAsia"/>
        </w:rPr>
        <w:t xml:space="preserve">　</w:t>
      </w:r>
      <w:r w:rsidR="00533A2B">
        <w:rPr>
          <w:rFonts w:hint="eastAsia"/>
        </w:rPr>
        <w:t xml:space="preserve">　　</w:t>
      </w:r>
      <w:r>
        <w:rPr>
          <w:rFonts w:hint="eastAsia"/>
        </w:rPr>
        <w:t>２</w:t>
      </w:r>
      <w:r w:rsidR="00533A2B">
        <w:rPr>
          <w:rFonts w:hint="eastAsia"/>
        </w:rPr>
        <w:t xml:space="preserve"> </w:t>
      </w:r>
      <w:r>
        <w:rPr>
          <w:rFonts w:hint="eastAsia"/>
        </w:rPr>
        <w:t>甲は、前項のほか、必要があると認める時に</w:t>
      </w:r>
      <w:r w:rsidR="00533A2B">
        <w:rPr>
          <w:rFonts w:hint="eastAsia"/>
        </w:rPr>
        <w:t>、乙に報告を求めることができるものとする。</w:t>
      </w:r>
    </w:p>
    <w:p w14:paraId="5498BAEC" w14:textId="0247E2E7" w:rsidR="00533A2B" w:rsidRDefault="00533A2B"/>
    <w:p w14:paraId="1AD8725D" w14:textId="5C650488" w:rsidR="00533A2B" w:rsidRDefault="00533A2B">
      <w:r>
        <w:rPr>
          <w:rFonts w:hint="eastAsia"/>
        </w:rPr>
        <w:t>（身分・給与など）</w:t>
      </w:r>
    </w:p>
    <w:p w14:paraId="2A6BBD42" w14:textId="47CF8B29" w:rsidR="00533A2B" w:rsidRDefault="00533A2B" w:rsidP="00422F26">
      <w:pPr>
        <w:ind w:left="840" w:hangingChars="400" w:hanging="840"/>
      </w:pPr>
      <w:r>
        <w:rPr>
          <w:rFonts w:hint="eastAsia"/>
        </w:rPr>
        <w:t>第6条　丙は甲の職員として在籍のまま乙に派遣され、研修期間中の給与は甲より支給する。</w:t>
      </w:r>
    </w:p>
    <w:p w14:paraId="001A7B0A" w14:textId="3B93BE29" w:rsidR="00533A2B" w:rsidRDefault="00533A2B" w:rsidP="00422F26">
      <w:pPr>
        <w:ind w:left="840" w:hangingChars="400" w:hanging="840"/>
      </w:pPr>
      <w:r>
        <w:rPr>
          <w:rFonts w:hint="eastAsia"/>
        </w:rPr>
        <w:t xml:space="preserve">　　　２ 時間外、休日及び当直の研修は原則として行わないが、行った場合の手当てについては乙の関係規定を適用して乙の負担において支給する。</w:t>
      </w:r>
    </w:p>
    <w:p w14:paraId="3585BEE6" w14:textId="66F94D93" w:rsidR="00533A2B" w:rsidRDefault="00533A2B"/>
    <w:p w14:paraId="0522004F" w14:textId="1F84E90D" w:rsidR="00533A2B" w:rsidRDefault="00533A2B">
      <w:r>
        <w:rPr>
          <w:rFonts w:hint="eastAsia"/>
        </w:rPr>
        <w:t>（勤務条件その他服務）</w:t>
      </w:r>
    </w:p>
    <w:p w14:paraId="5C473649" w14:textId="2FB31E1A" w:rsidR="00533A2B" w:rsidRDefault="00533A2B" w:rsidP="00422F26">
      <w:pPr>
        <w:ind w:left="840" w:hangingChars="400" w:hanging="840"/>
      </w:pPr>
      <w:r>
        <w:rPr>
          <w:rFonts w:hint="eastAsia"/>
        </w:rPr>
        <w:t>第7条　丙の勤務時間、休日等の勤務条件その他服務は、甲の関係規定を適用する。</w:t>
      </w:r>
    </w:p>
    <w:p w14:paraId="05969CE5" w14:textId="329DFBEA" w:rsidR="00533A2B" w:rsidRDefault="00533A2B" w:rsidP="00422F26">
      <w:pPr>
        <w:ind w:left="840" w:hangingChars="400" w:hanging="840"/>
      </w:pPr>
      <w:r>
        <w:rPr>
          <w:rFonts w:hint="eastAsia"/>
        </w:rPr>
        <w:t xml:space="preserve">　　　　ただし、年次休暇、特別休暇及び療養休暇等の日数に係る取り扱いについては、甲の関係規定を適用する。</w:t>
      </w:r>
    </w:p>
    <w:p w14:paraId="71D60FE1" w14:textId="535271D2" w:rsidR="00533A2B" w:rsidRDefault="00533A2B">
      <w:r>
        <w:rPr>
          <w:rFonts w:hint="eastAsia"/>
        </w:rPr>
        <w:lastRenderedPageBreak/>
        <w:t>（旅費等）</w:t>
      </w:r>
    </w:p>
    <w:p w14:paraId="1CE567BF" w14:textId="7175BA61" w:rsidR="00533A2B" w:rsidRDefault="00533A2B" w:rsidP="00422F26">
      <w:pPr>
        <w:ind w:left="840" w:hangingChars="400" w:hanging="840"/>
      </w:pPr>
      <w:r>
        <w:rPr>
          <w:rFonts w:hint="eastAsia"/>
        </w:rPr>
        <w:t>第8条　丙が乙への通勤に要する費用については、甲の定めるところにより甲が支給する。</w:t>
      </w:r>
    </w:p>
    <w:p w14:paraId="4C7C18D1" w14:textId="2D432C2A" w:rsidR="00533A2B" w:rsidRDefault="00533A2B" w:rsidP="00422F26">
      <w:pPr>
        <w:ind w:left="840" w:hangingChars="400" w:hanging="840"/>
      </w:pPr>
      <w:r>
        <w:rPr>
          <w:rFonts w:hint="eastAsia"/>
        </w:rPr>
        <w:t xml:space="preserve">　　２　丙が研修期間の旅行は原則として行わないが、必要場合は事前に甲乙協議の上、甲の関係規定を適用し、この負担において支給する、</w:t>
      </w:r>
    </w:p>
    <w:p w14:paraId="05020D05" w14:textId="3ABA306A" w:rsidR="00533A2B" w:rsidRDefault="00533A2B"/>
    <w:p w14:paraId="13E023CF" w14:textId="1656E843" w:rsidR="00533A2B" w:rsidRDefault="00533A2B">
      <w:r>
        <w:rPr>
          <w:rFonts w:hint="eastAsia"/>
        </w:rPr>
        <w:t>（健康管理）</w:t>
      </w:r>
    </w:p>
    <w:p w14:paraId="1F19091D" w14:textId="63F05D0C" w:rsidR="00533A2B" w:rsidRDefault="00533A2B">
      <w:r>
        <w:rPr>
          <w:rFonts w:hint="eastAsia"/>
        </w:rPr>
        <w:t>第9条　丙の健康管理は、甲において甲の関係規定により行うものとする。</w:t>
      </w:r>
    </w:p>
    <w:p w14:paraId="172E7173" w14:textId="6BC30551" w:rsidR="00533A2B" w:rsidRDefault="00533A2B"/>
    <w:p w14:paraId="33AFEBA3" w14:textId="78AC1F2F" w:rsidR="00533A2B" w:rsidRDefault="00533A2B">
      <w:r>
        <w:rPr>
          <w:rFonts w:hint="eastAsia"/>
        </w:rPr>
        <w:t>（社会保険）</w:t>
      </w:r>
    </w:p>
    <w:p w14:paraId="7E355671" w14:textId="6DFEC664" w:rsidR="00533A2B" w:rsidRDefault="00533A2B" w:rsidP="00422F26">
      <w:pPr>
        <w:ind w:left="840" w:hangingChars="400" w:hanging="840"/>
      </w:pPr>
      <w:r>
        <w:rPr>
          <w:rFonts w:hint="eastAsia"/>
        </w:rPr>
        <w:t>第10条　丙に係る健康保険、厚生年金保険、雇用保険については派遣期間中も甲における被保険者の資格が継続されるものとして、事業主負担分は甲の負担とする。</w:t>
      </w:r>
    </w:p>
    <w:p w14:paraId="620DD4CD" w14:textId="2863C65A" w:rsidR="00533A2B" w:rsidRDefault="00533A2B"/>
    <w:p w14:paraId="16BD2884" w14:textId="2ADBC4C3" w:rsidR="00533A2B" w:rsidRDefault="00533A2B">
      <w:r>
        <w:rPr>
          <w:rFonts w:hint="eastAsia"/>
        </w:rPr>
        <w:t>（事故発生についての責任）</w:t>
      </w:r>
    </w:p>
    <w:p w14:paraId="4C183B24" w14:textId="35C31918" w:rsidR="00533A2B" w:rsidRDefault="00533A2B" w:rsidP="00422F26">
      <w:pPr>
        <w:ind w:left="840" w:hangingChars="400" w:hanging="840"/>
      </w:pPr>
      <w:r>
        <w:rPr>
          <w:rFonts w:hint="eastAsia"/>
        </w:rPr>
        <w:t>第11条　乙での研修期間中、丙の医療過誤などによる事故が発生した場合は、乙の責任において乙及び丙での対応を原則とする。ただし、丙に故意または重大な過失がある場合には、この限りではない。</w:t>
      </w:r>
    </w:p>
    <w:p w14:paraId="18A67248" w14:textId="37F40606" w:rsidR="00533A2B" w:rsidRDefault="00533A2B" w:rsidP="00422F26">
      <w:pPr>
        <w:ind w:left="840" w:hangingChars="400" w:hanging="840"/>
      </w:pPr>
      <w:r>
        <w:rPr>
          <w:rFonts w:hint="eastAsia"/>
        </w:rPr>
        <w:t xml:space="preserve">　　　２　乙での研修期間中、丙の行為により乙の施設、設備等に損害を与えた場合は、甲が対応する。</w:t>
      </w:r>
    </w:p>
    <w:p w14:paraId="2797F3A4" w14:textId="0B6A9DCB" w:rsidR="00533A2B" w:rsidRDefault="00533A2B"/>
    <w:p w14:paraId="1434259A" w14:textId="683B87CC" w:rsidR="00533A2B" w:rsidRDefault="00292EBA" w:rsidP="00422F26">
      <w:pPr>
        <w:ind w:left="840" w:hangingChars="400" w:hanging="840"/>
      </w:pPr>
      <w:r>
        <w:rPr>
          <w:rFonts w:hint="eastAsia"/>
        </w:rPr>
        <w:t>（秘密保持）</w:t>
      </w:r>
    </w:p>
    <w:p w14:paraId="4ED581AA" w14:textId="4836C999" w:rsidR="00292EBA" w:rsidRDefault="00292EBA" w:rsidP="00422F26">
      <w:pPr>
        <w:ind w:left="840" w:hangingChars="400" w:hanging="840"/>
      </w:pPr>
      <w:r>
        <w:rPr>
          <w:rFonts w:hint="eastAsia"/>
        </w:rPr>
        <w:t>第12条　丙が派遣期間中、乙において知り得た秘密については、研修終了後においてもその一切を第三者に漏洩させてはならない。</w:t>
      </w:r>
    </w:p>
    <w:p w14:paraId="78E0BE1B" w14:textId="60EA159B" w:rsidR="00292EBA" w:rsidRDefault="00292EBA" w:rsidP="00422F26">
      <w:pPr>
        <w:ind w:left="840" w:hangingChars="400" w:hanging="840"/>
      </w:pPr>
    </w:p>
    <w:p w14:paraId="0F4BC8A2" w14:textId="619B1CBD" w:rsidR="00292EBA" w:rsidRDefault="00292EBA" w:rsidP="00422F26">
      <w:pPr>
        <w:ind w:left="840" w:hangingChars="400" w:hanging="840"/>
      </w:pPr>
      <w:r>
        <w:rPr>
          <w:rFonts w:hint="eastAsia"/>
        </w:rPr>
        <w:t>（研修委託料）</w:t>
      </w:r>
    </w:p>
    <w:p w14:paraId="16AA707B" w14:textId="694795C0" w:rsidR="00292EBA" w:rsidRDefault="00292EBA" w:rsidP="00422F26">
      <w:pPr>
        <w:ind w:left="840" w:hangingChars="400" w:hanging="840"/>
      </w:pPr>
      <w:r>
        <w:rPr>
          <w:rFonts w:hint="eastAsia"/>
        </w:rPr>
        <w:t>第13条　甲は乙に対して、乙での研修期間中に係る経費の一部について、研修費として1人あたり◇◇◇◇円/日額を支払うものとする。</w:t>
      </w:r>
    </w:p>
    <w:p w14:paraId="7A48DB1C" w14:textId="580AC4BF" w:rsidR="00292EBA" w:rsidRDefault="00292EBA" w:rsidP="00422F26">
      <w:pPr>
        <w:ind w:left="840" w:hangingChars="400" w:hanging="840"/>
      </w:pPr>
    </w:p>
    <w:p w14:paraId="302AABBA" w14:textId="0C109382" w:rsidR="00292EBA" w:rsidRDefault="00292EBA" w:rsidP="00422F26">
      <w:pPr>
        <w:ind w:left="840" w:hangingChars="400" w:hanging="840"/>
      </w:pPr>
      <w:r>
        <w:rPr>
          <w:rFonts w:hint="eastAsia"/>
        </w:rPr>
        <w:t>（協議事項）</w:t>
      </w:r>
    </w:p>
    <w:p w14:paraId="72F7ABE1" w14:textId="1E8EE92A" w:rsidR="00292EBA" w:rsidRDefault="00292EBA" w:rsidP="00422F26">
      <w:pPr>
        <w:ind w:left="840" w:hangingChars="400" w:hanging="840"/>
      </w:pPr>
      <w:r>
        <w:rPr>
          <w:rFonts w:hint="eastAsia"/>
        </w:rPr>
        <w:t>第14条　この協定書に定めのない事項及びこの協定書の解釈について疑義が生じたときは、甲乙間において協議し定めるものとする。</w:t>
      </w:r>
    </w:p>
    <w:p w14:paraId="6B93B052" w14:textId="1BE01F3F" w:rsidR="00292EBA" w:rsidRDefault="00292EBA"/>
    <w:p w14:paraId="001B6545" w14:textId="0C1F4C02" w:rsidR="00292EBA" w:rsidRDefault="00292EBA">
      <w:r>
        <w:rPr>
          <w:rFonts w:hint="eastAsia"/>
        </w:rPr>
        <w:t xml:space="preserve">　この協定の締結を証するため、協定書2通を作成し、甲、乙記名押印のうえ、各1通を保有する。</w:t>
      </w:r>
    </w:p>
    <w:p w14:paraId="27B3A652" w14:textId="3200571B" w:rsidR="00292EBA" w:rsidRDefault="00292EBA"/>
    <w:p w14:paraId="521A6CF1" w14:textId="6A28DDD8" w:rsidR="00292EBA" w:rsidRDefault="00292EBA">
      <w:r>
        <w:rPr>
          <w:rFonts w:hint="eastAsia"/>
        </w:rPr>
        <w:t>yyyy年m</w:t>
      </w:r>
      <w:r>
        <w:t>m</w:t>
      </w:r>
      <w:r>
        <w:rPr>
          <w:rFonts w:hint="eastAsia"/>
        </w:rPr>
        <w:t>月d</w:t>
      </w:r>
      <w:r>
        <w:t>d</w:t>
      </w:r>
      <w:r>
        <w:rPr>
          <w:rFonts w:hint="eastAsia"/>
        </w:rPr>
        <w:t>日</w:t>
      </w:r>
    </w:p>
    <w:p w14:paraId="3CD39756" w14:textId="1C619F5A" w:rsidR="00292EBA" w:rsidRDefault="00292EBA"/>
    <w:p w14:paraId="682B02C1" w14:textId="664FB23C" w:rsidR="00292EBA" w:rsidRDefault="00292EBA" w:rsidP="00292EBA">
      <w:pPr>
        <w:jc w:val="right"/>
      </w:pPr>
      <w:r>
        <w:rPr>
          <w:rFonts w:hint="eastAsia"/>
        </w:rPr>
        <w:lastRenderedPageBreak/>
        <w:t>甲　○○○都道府県～～～～～～～～</w:t>
      </w:r>
    </w:p>
    <w:p w14:paraId="0E19369B" w14:textId="1FF31DFB" w:rsidR="00292EBA" w:rsidRDefault="00292EBA" w:rsidP="00292EBA">
      <w:pPr>
        <w:ind w:leftChars="2600" w:left="5460" w:right="840"/>
        <w:rPr>
          <w:rFonts w:eastAsia="PMingLiU"/>
          <w:lang w:eastAsia="zh-TW"/>
        </w:rPr>
      </w:pPr>
      <w:r>
        <w:rPr>
          <w:rFonts w:hint="eastAsia"/>
          <w:lang w:eastAsia="zh-TW"/>
        </w:rPr>
        <w:t>施設名</w:t>
      </w:r>
      <w:r>
        <w:rPr>
          <w:lang w:eastAsia="zh-TW"/>
        </w:rPr>
        <w:br/>
      </w:r>
      <w:r>
        <w:rPr>
          <w:rFonts w:hint="eastAsia"/>
          <w:lang w:eastAsia="zh-TW"/>
        </w:rPr>
        <w:t xml:space="preserve">代表者名　　　　</w:t>
      </w:r>
      <w:r w:rsidR="002A715A">
        <w:rPr>
          <w:rFonts w:hint="eastAsia"/>
          <w:lang w:eastAsia="zh-TW"/>
        </w:rPr>
        <w:t xml:space="preserve">　</w:t>
      </w:r>
      <w:r>
        <w:rPr>
          <w:rFonts w:hint="eastAsia"/>
          <w:lang w:eastAsia="zh-TW"/>
        </w:rPr>
        <w:t>印</w:t>
      </w:r>
    </w:p>
    <w:p w14:paraId="4899C16F" w14:textId="77777777" w:rsidR="00292EBA" w:rsidRPr="00292EBA" w:rsidRDefault="00292EBA" w:rsidP="00292EBA">
      <w:pPr>
        <w:ind w:leftChars="2600" w:left="5460" w:right="840"/>
        <w:rPr>
          <w:rFonts w:eastAsia="PMingLiU"/>
          <w:lang w:eastAsia="zh-TW"/>
        </w:rPr>
      </w:pPr>
    </w:p>
    <w:p w14:paraId="4506D014" w14:textId="31697518" w:rsidR="00292EBA" w:rsidRDefault="00292EBA" w:rsidP="00292EBA">
      <w:pPr>
        <w:ind w:left="420" w:hangingChars="200" w:hanging="420"/>
        <w:jc w:val="right"/>
        <w:rPr>
          <w:lang w:eastAsia="zh-TW"/>
        </w:rPr>
      </w:pPr>
    </w:p>
    <w:p w14:paraId="35BDEDCA" w14:textId="4779BB1D" w:rsidR="00292EBA" w:rsidRDefault="00292EBA" w:rsidP="002A715A">
      <w:pPr>
        <w:jc w:val="right"/>
      </w:pPr>
      <w:r>
        <w:rPr>
          <w:rFonts w:hint="eastAsia"/>
        </w:rPr>
        <w:t>乙　●●●都道府県～～～～～～～～</w:t>
      </w:r>
    </w:p>
    <w:p w14:paraId="23004E25" w14:textId="3F05EA84" w:rsidR="00292EBA" w:rsidRDefault="00292EBA" w:rsidP="002A715A">
      <w:pPr>
        <w:ind w:leftChars="2600" w:left="5460" w:right="840"/>
        <w:rPr>
          <w:lang w:eastAsia="zh-TW"/>
        </w:rPr>
      </w:pPr>
      <w:r>
        <w:rPr>
          <w:rFonts w:hint="eastAsia"/>
          <w:lang w:eastAsia="zh-TW"/>
        </w:rPr>
        <w:t>施設名</w:t>
      </w:r>
      <w:r w:rsidR="002A715A">
        <w:rPr>
          <w:rFonts w:eastAsia="PMingLiU"/>
          <w:lang w:eastAsia="zh-TW"/>
        </w:rPr>
        <w:br/>
      </w:r>
      <w:r w:rsidR="002A715A">
        <w:rPr>
          <w:rFonts w:hint="eastAsia"/>
          <w:lang w:eastAsia="zh-TW"/>
        </w:rPr>
        <w:t>代</w:t>
      </w:r>
      <w:r>
        <w:rPr>
          <w:rFonts w:hint="eastAsia"/>
          <w:lang w:eastAsia="zh-TW"/>
        </w:rPr>
        <w:t>表者名　　　　　印</w:t>
      </w:r>
    </w:p>
    <w:p w14:paraId="26AEDE6D" w14:textId="1D97B1C6" w:rsidR="00292EBA" w:rsidRDefault="00292EBA" w:rsidP="00292EBA">
      <w:pPr>
        <w:ind w:left="420" w:hangingChars="200" w:hanging="420"/>
        <w:rPr>
          <w:lang w:eastAsia="zh-TW"/>
        </w:rPr>
      </w:pPr>
    </w:p>
    <w:p w14:paraId="5F8BB8EB" w14:textId="77777777" w:rsidR="00292EBA" w:rsidRPr="00292EBA" w:rsidRDefault="00292EBA" w:rsidP="00292EBA">
      <w:pPr>
        <w:ind w:left="420" w:hangingChars="200" w:hanging="420"/>
        <w:rPr>
          <w:lang w:eastAsia="zh-TW"/>
        </w:rPr>
      </w:pPr>
    </w:p>
    <w:sectPr w:rsidR="00292EBA" w:rsidRPr="00292EB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33E40" w14:textId="77777777" w:rsidR="00400E4A" w:rsidRDefault="00400E4A" w:rsidP="00400E4A">
      <w:r>
        <w:separator/>
      </w:r>
    </w:p>
  </w:endnote>
  <w:endnote w:type="continuationSeparator" w:id="0">
    <w:p w14:paraId="768C1A5D" w14:textId="77777777" w:rsidR="00400E4A" w:rsidRDefault="00400E4A" w:rsidP="0040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panose1 w:val="00000000000000000000"/>
    <w:charset w:val="80"/>
    <w:family w:val="auto"/>
    <w:notTrueType/>
    <w:pitch w:val="default"/>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93724" w14:textId="77777777" w:rsidR="00400E4A" w:rsidRDefault="00400E4A" w:rsidP="00400E4A">
      <w:r>
        <w:separator/>
      </w:r>
    </w:p>
  </w:footnote>
  <w:footnote w:type="continuationSeparator" w:id="0">
    <w:p w14:paraId="6529235D" w14:textId="77777777" w:rsidR="00400E4A" w:rsidRDefault="00400E4A" w:rsidP="0040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0F96A" w14:textId="70C05683" w:rsidR="00400E4A" w:rsidRDefault="00400E4A" w:rsidP="00400E4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FB"/>
    <w:rsid w:val="002476FB"/>
    <w:rsid w:val="00292EBA"/>
    <w:rsid w:val="002A715A"/>
    <w:rsid w:val="00303AB2"/>
    <w:rsid w:val="00400E4A"/>
    <w:rsid w:val="00422F26"/>
    <w:rsid w:val="00533A2B"/>
    <w:rsid w:val="00640C49"/>
    <w:rsid w:val="00921819"/>
    <w:rsid w:val="00937E98"/>
    <w:rsid w:val="00B8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79A22"/>
  <w15:chartTrackingRefBased/>
  <w15:docId w15:val="{376AE90A-7B02-4C23-9584-C0C10AB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E4A"/>
    <w:pPr>
      <w:tabs>
        <w:tab w:val="center" w:pos="4252"/>
        <w:tab w:val="right" w:pos="8504"/>
      </w:tabs>
      <w:snapToGrid w:val="0"/>
    </w:pPr>
  </w:style>
  <w:style w:type="character" w:customStyle="1" w:styleId="a4">
    <w:name w:val="ヘッダー (文字)"/>
    <w:basedOn w:val="a0"/>
    <w:link w:val="a3"/>
    <w:uiPriority w:val="99"/>
    <w:rsid w:val="00400E4A"/>
  </w:style>
  <w:style w:type="paragraph" w:styleId="a5">
    <w:name w:val="footer"/>
    <w:basedOn w:val="a"/>
    <w:link w:val="a6"/>
    <w:uiPriority w:val="99"/>
    <w:unhideWhenUsed/>
    <w:rsid w:val="00400E4A"/>
    <w:pPr>
      <w:tabs>
        <w:tab w:val="center" w:pos="4252"/>
        <w:tab w:val="right" w:pos="8504"/>
      </w:tabs>
      <w:snapToGrid w:val="0"/>
    </w:pPr>
  </w:style>
  <w:style w:type="character" w:customStyle="1" w:styleId="a6">
    <w:name w:val="フッター (文字)"/>
    <w:basedOn w:val="a0"/>
    <w:link w:val="a5"/>
    <w:uiPriority w:val="99"/>
    <w:rsid w:val="0040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Mynavi Corporation</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裕希</dc:creator>
  <cp:keywords/>
  <dc:description/>
  <cp:lastModifiedBy>松井 裕希</cp:lastModifiedBy>
  <cp:revision>6</cp:revision>
  <dcterms:created xsi:type="dcterms:W3CDTF">2022-11-11T10:08:00Z</dcterms:created>
  <dcterms:modified xsi:type="dcterms:W3CDTF">2023-03-29T09:55:00Z</dcterms:modified>
</cp:coreProperties>
</file>